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59" w:rsidRDefault="00402459">
      <w:pPr>
        <w:spacing w:before="108" w:after="108"/>
        <w:jc w:val="center"/>
        <w:rPr>
          <w:rFonts w:ascii="Times New Roman" w:eastAsia="Times New Roman" w:hAnsi="Times New Roman" w:cs="Times New Roman"/>
          <w:b/>
          <w:bCs/>
          <w:color w:val="26282F"/>
          <w:kern w:val="1"/>
          <w:sz w:val="32"/>
          <w:szCs w:val="32"/>
        </w:rPr>
      </w:pPr>
      <w:bookmarkStart w:id="0" w:name="sub_1700"/>
      <w:bookmarkEnd w:id="0"/>
    </w:p>
    <w:p w:rsidR="00402459" w:rsidRDefault="00402459">
      <w:pPr>
        <w:spacing w:before="108" w:after="108"/>
        <w:jc w:val="center"/>
        <w:rPr>
          <w:rFonts w:ascii="Times New Roman" w:eastAsia="Times New Roman" w:hAnsi="Times New Roman" w:cs="Times New Roman"/>
          <w:b/>
          <w:bCs/>
          <w:color w:val="26282F"/>
          <w:kern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6282F"/>
          <w:kern w:val="1"/>
          <w:sz w:val="32"/>
          <w:szCs w:val="32"/>
        </w:rPr>
        <w:t>Территориальная программа государственных гарантий бесплатного оказания гражданам медицинской помощи в Костромской области на 2022 год и на плановый период 2023 и 2024 гг.</w:t>
      </w:r>
    </w:p>
    <w:p w:rsidR="00402459" w:rsidRDefault="00402459">
      <w:pPr>
        <w:spacing w:before="108" w:after="108"/>
        <w:jc w:val="center"/>
        <w:rPr>
          <w:rFonts w:ascii="Times New Roman" w:eastAsia="Times New Roman" w:hAnsi="Times New Roman" w:cs="Times New Roman"/>
          <w:b/>
          <w:bCs/>
          <w:color w:val="26282F"/>
          <w:kern w:val="1"/>
          <w:sz w:val="32"/>
          <w:szCs w:val="32"/>
        </w:rPr>
      </w:pPr>
    </w:p>
    <w:p w:rsidR="00402459" w:rsidRDefault="00402459">
      <w:pPr>
        <w:spacing w:before="108" w:after="108"/>
        <w:jc w:val="center"/>
        <w:rPr>
          <w:rFonts w:ascii="Times New Roman" w:eastAsia="Times New Roman" w:hAnsi="Times New Roman" w:cs="Times New Roman"/>
          <w:b/>
          <w:bCs/>
          <w:color w:val="26282F"/>
          <w:kern w:val="1"/>
          <w:sz w:val="32"/>
          <w:szCs w:val="32"/>
        </w:rPr>
      </w:pPr>
    </w:p>
    <w:p w:rsidR="00000000" w:rsidRDefault="00B937DC">
      <w:pPr>
        <w:spacing w:before="108" w:after="1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6282F"/>
          <w:kern w:val="1"/>
          <w:sz w:val="32"/>
          <w:szCs w:val="32"/>
        </w:rPr>
        <w:t>Глава 7. Порядок и условия предоставления бесплатной медицинской помощи в медицинских организациях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1" w:name="sub_17043"/>
      <w:bookmarkEnd w:id="1"/>
      <w:r>
        <w:rPr>
          <w:rFonts w:ascii="Times New Roman" w:eastAsia="Times New Roman" w:hAnsi="Times New Roman" w:cs="Times New Roman"/>
          <w:sz w:val="32"/>
          <w:szCs w:val="32"/>
        </w:rPr>
        <w:t>43. Медицинская помощь оказывается медицинскими организациями, участвующими в реализации Программы, в том числе территориальной программы обязательного медиц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инского страхования, в соответствии с перечнем медицинских организаций, участвующих в реализации Программы, в том числе территориальной программы обязательного медицинского страхования, указанным в </w:t>
      </w:r>
      <w:hyperlink w:anchor="sub_11000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приложении N 1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к настоящей П</w:t>
      </w:r>
      <w:r>
        <w:rPr>
          <w:rFonts w:ascii="Times New Roman" w:eastAsia="Times New Roman" w:hAnsi="Times New Roman" w:cs="Times New Roman"/>
          <w:sz w:val="32"/>
          <w:szCs w:val="32"/>
        </w:rPr>
        <w:t>рограмме.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2" w:name="sub_17044"/>
      <w:bookmarkEnd w:id="2"/>
      <w:r>
        <w:rPr>
          <w:rFonts w:ascii="Times New Roman" w:eastAsia="Times New Roman" w:hAnsi="Times New Roman" w:cs="Times New Roman"/>
          <w:sz w:val="32"/>
          <w:szCs w:val="32"/>
        </w:rPr>
        <w:t xml:space="preserve">44.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При оказании медицинской помощи в рамках Программы гражданин имеет право на выбор медицинской организации в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порядке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, утвержденном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приказом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Министерства здравоохранения и социального развития Российской Федерации от 26 апреля 2012 года N 406н "Об утверждении Порядка выбора гражданином медицинской организации при оказании ему медицинской помощи в рамках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программы государственных гарантий бесплатного оказания гражданам медицинской помощи".</w:t>
      </w:r>
      <w:proofErr w:type="gramEnd"/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</w:t>
      </w:r>
      <w:r>
        <w:rPr>
          <w:rFonts w:ascii="Times New Roman" w:eastAsia="Times New Roman" w:hAnsi="Times New Roman" w:cs="Times New Roman"/>
          <w:sz w:val="32"/>
          <w:szCs w:val="32"/>
        </w:rPr>
        <w:t>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</w:t>
      </w:r>
      <w:r>
        <w:rPr>
          <w:rFonts w:ascii="Times New Roman" w:eastAsia="Times New Roman" w:hAnsi="Times New Roman" w:cs="Times New Roman"/>
          <w:sz w:val="32"/>
          <w:szCs w:val="32"/>
        </w:rPr>
        <w:t>ществлявшими медицинское обслуживание указанных лиц.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ия места жительства или места пребывания гражданина).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диатра, врача-педиатра участкового, врача общей практики (семейного врача) или фельдшера с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 выборе врача и медицин</w:t>
      </w:r>
      <w:r>
        <w:rPr>
          <w:rFonts w:ascii="Times New Roman" w:eastAsia="Times New Roman" w:hAnsi="Times New Roman" w:cs="Times New Roman"/>
          <w:sz w:val="32"/>
          <w:szCs w:val="32"/>
        </w:rPr>
        <w:t>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ур</w:t>
      </w:r>
      <w:r>
        <w:rPr>
          <w:rFonts w:ascii="Times New Roman" w:eastAsia="Times New Roman" w:hAnsi="Times New Roman" w:cs="Times New Roman"/>
          <w:sz w:val="32"/>
          <w:szCs w:val="32"/>
        </w:rPr>
        <w:t>овне их образования и квалификации.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если в реализации Программы принимают участие не</w:t>
      </w:r>
      <w:r>
        <w:rPr>
          <w:rFonts w:ascii="Times New Roman" w:eastAsia="Times New Roman" w:hAnsi="Times New Roman" w:cs="Times New Roman"/>
          <w:sz w:val="32"/>
          <w:szCs w:val="32"/>
        </w:rPr>
        <w:t>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Программой.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3" w:name="sub_17045"/>
      <w:bookmarkEnd w:id="3"/>
      <w:r>
        <w:rPr>
          <w:rFonts w:ascii="Times New Roman" w:eastAsia="Times New Roman" w:hAnsi="Times New Roman" w:cs="Times New Roman"/>
          <w:sz w:val="32"/>
          <w:szCs w:val="32"/>
        </w:rPr>
        <w:t xml:space="preserve">45. Право внеочередного получения медицинской помощи по Программе в государственных медицинских организациях Костромской области предоставляется в соответствии с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Законом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Ко</w:t>
      </w:r>
      <w:r>
        <w:rPr>
          <w:rFonts w:ascii="Times New Roman" w:eastAsia="Times New Roman" w:hAnsi="Times New Roman" w:cs="Times New Roman"/>
          <w:sz w:val="32"/>
          <w:szCs w:val="32"/>
        </w:rPr>
        <w:t>стромской области от 3 ноября 2005 года N 314-ЗКО "О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</w:t>
      </w:r>
      <w:r>
        <w:rPr>
          <w:rFonts w:ascii="Times New Roman" w:eastAsia="Times New Roman" w:hAnsi="Times New Roman" w:cs="Times New Roman"/>
          <w:sz w:val="32"/>
          <w:szCs w:val="32"/>
        </w:rPr>
        <w:t>ких организациях":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4" w:name="sub_170451"/>
      <w:bookmarkEnd w:id="4"/>
      <w:r>
        <w:rPr>
          <w:rFonts w:ascii="Times New Roman" w:eastAsia="Times New Roman" w:hAnsi="Times New Roman" w:cs="Times New Roman"/>
          <w:sz w:val="32"/>
          <w:szCs w:val="32"/>
        </w:rPr>
        <w:t>1) инвалидам войны;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5" w:name="sub_170452"/>
      <w:bookmarkEnd w:id="5"/>
      <w:r>
        <w:rPr>
          <w:rFonts w:ascii="Times New Roman" w:eastAsia="Times New Roman" w:hAnsi="Times New Roman" w:cs="Times New Roman"/>
          <w:sz w:val="32"/>
          <w:szCs w:val="32"/>
        </w:rPr>
        <w:t>2) участникам Великой Отечественной войны;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6" w:name="sub_170453"/>
      <w:bookmarkEnd w:id="6"/>
      <w:r>
        <w:rPr>
          <w:rFonts w:ascii="Times New Roman" w:eastAsia="Times New Roman" w:hAnsi="Times New Roman" w:cs="Times New Roman"/>
          <w:sz w:val="32"/>
          <w:szCs w:val="32"/>
        </w:rPr>
        <w:t>3) ветеранам боевых действий;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7" w:name="sub_170454"/>
      <w:bookmarkEnd w:id="7"/>
      <w:r>
        <w:rPr>
          <w:rFonts w:ascii="Times New Roman" w:eastAsia="Times New Roman" w:hAnsi="Times New Roman" w:cs="Times New Roman"/>
          <w:sz w:val="32"/>
          <w:szCs w:val="32"/>
        </w:rPr>
        <w:t>4) лицам, награжденным знаком "Жителю блокадного Ленинграда";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8" w:name="sub_170455"/>
      <w:bookmarkEnd w:id="8"/>
      <w:r>
        <w:rPr>
          <w:rFonts w:ascii="Times New Roman" w:eastAsia="Times New Roman" w:hAnsi="Times New Roman" w:cs="Times New Roman"/>
          <w:sz w:val="32"/>
          <w:szCs w:val="32"/>
        </w:rPr>
        <w:t>5) лицам, работавшим в период Великой Отечественной войны на объектах противовозду</w:t>
      </w:r>
      <w:r>
        <w:rPr>
          <w:rFonts w:ascii="Times New Roman" w:eastAsia="Times New Roman" w:hAnsi="Times New Roman" w:cs="Times New Roman"/>
          <w:sz w:val="32"/>
          <w:szCs w:val="32"/>
        </w:rPr>
        <w:t>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</w:t>
      </w:r>
      <w:r>
        <w:rPr>
          <w:rFonts w:ascii="Times New Roman" w:eastAsia="Times New Roman" w:hAnsi="Times New Roman" w:cs="Times New Roman"/>
          <w:sz w:val="32"/>
          <w:szCs w:val="32"/>
        </w:rPr>
        <w:t>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9" w:name="sub_170456"/>
      <w:bookmarkEnd w:id="9"/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6) нетрудоспособным членам семей погибших (умерших) инвалидов войны, участников Великой Отечественной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10" w:name="sub_170457"/>
      <w:bookmarkEnd w:id="10"/>
      <w:r>
        <w:rPr>
          <w:rFonts w:ascii="Times New Roman" w:eastAsia="Times New Roman" w:hAnsi="Times New Roman" w:cs="Times New Roman"/>
          <w:sz w:val="32"/>
          <w:szCs w:val="32"/>
        </w:rPr>
        <w:t>7) вдовам инвалидов и участников Великой Отечественной войны;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11" w:name="sub_170458"/>
      <w:bookmarkEnd w:id="11"/>
      <w:r>
        <w:rPr>
          <w:rFonts w:ascii="Times New Roman" w:eastAsia="Times New Roman" w:hAnsi="Times New Roman" w:cs="Times New Roman"/>
          <w:sz w:val="32"/>
          <w:szCs w:val="32"/>
        </w:rPr>
        <w:t>8) бывшим несовершеннолетним узникам концлагерей, г</w:t>
      </w:r>
      <w:r>
        <w:rPr>
          <w:rFonts w:ascii="Times New Roman" w:eastAsia="Times New Roman" w:hAnsi="Times New Roman" w:cs="Times New Roman"/>
          <w:sz w:val="32"/>
          <w:szCs w:val="32"/>
        </w:rPr>
        <w:t>етто, других мест принудительного содержания, созданных фашистами и их союзниками в период второй мировой войны;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12" w:name="sub_170459"/>
      <w:bookmarkEnd w:id="12"/>
      <w:r>
        <w:rPr>
          <w:rFonts w:ascii="Times New Roman" w:eastAsia="Times New Roman" w:hAnsi="Times New Roman" w:cs="Times New Roman"/>
          <w:sz w:val="32"/>
          <w:szCs w:val="32"/>
        </w:rPr>
        <w:t>9) реабилитированным лицам и лицам, признанным пострадавшими от политических репрессий;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13" w:name="sub_1704510"/>
      <w:bookmarkEnd w:id="13"/>
      <w:r>
        <w:rPr>
          <w:rFonts w:ascii="Times New Roman" w:eastAsia="Times New Roman" w:hAnsi="Times New Roman" w:cs="Times New Roman"/>
          <w:sz w:val="32"/>
          <w:szCs w:val="32"/>
        </w:rPr>
        <w:t>10) Героям Социалистического Труда, Героям Труда Россий</w:t>
      </w:r>
      <w:r>
        <w:rPr>
          <w:rFonts w:ascii="Times New Roman" w:eastAsia="Times New Roman" w:hAnsi="Times New Roman" w:cs="Times New Roman"/>
          <w:sz w:val="32"/>
          <w:szCs w:val="32"/>
        </w:rPr>
        <w:t>ской Федерации и полным кавалерам ордена Трудовой Славы;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14" w:name="sub_1704511"/>
      <w:bookmarkEnd w:id="14"/>
      <w:r>
        <w:rPr>
          <w:rFonts w:ascii="Times New Roman" w:eastAsia="Times New Roman" w:hAnsi="Times New Roman" w:cs="Times New Roman"/>
          <w:sz w:val="32"/>
          <w:szCs w:val="32"/>
        </w:rPr>
        <w:t xml:space="preserve"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</w:t>
      </w:r>
      <w:r>
        <w:rPr>
          <w:rFonts w:ascii="Times New Roman" w:eastAsia="Times New Roman" w:hAnsi="Times New Roman" w:cs="Times New Roman"/>
          <w:sz w:val="32"/>
          <w:szCs w:val="32"/>
        </w:rPr>
        <w:t>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15" w:name="sub_1704512"/>
      <w:bookmarkEnd w:id="15"/>
      <w:r>
        <w:rPr>
          <w:rFonts w:ascii="Times New Roman" w:eastAsia="Times New Roman" w:hAnsi="Times New Roman" w:cs="Times New Roman"/>
          <w:sz w:val="32"/>
          <w:szCs w:val="32"/>
        </w:rPr>
        <w:t>12) вдовам (вдовцам) Героев Социалистического Труда, Героев Труда Российской Федерации или полных кавалеров ордена Трудовой С</w:t>
      </w:r>
      <w:r>
        <w:rPr>
          <w:rFonts w:ascii="Times New Roman" w:eastAsia="Times New Roman" w:hAnsi="Times New Roman" w:cs="Times New Roman"/>
          <w:sz w:val="32"/>
          <w:szCs w:val="32"/>
        </w:rPr>
        <w:t>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16" w:name="sub_1704513"/>
      <w:bookmarkEnd w:id="16"/>
      <w:r>
        <w:rPr>
          <w:rFonts w:ascii="Times New Roman" w:eastAsia="Times New Roman" w:hAnsi="Times New Roman" w:cs="Times New Roman"/>
          <w:sz w:val="32"/>
          <w:szCs w:val="32"/>
        </w:rPr>
        <w:t xml:space="preserve">13) вдовам (вдовцам) Героев Советского Союза, Героев Российской Федерации </w:t>
      </w:r>
      <w:r>
        <w:rPr>
          <w:rFonts w:ascii="Times New Roman" w:eastAsia="Times New Roman" w:hAnsi="Times New Roman" w:cs="Times New Roman"/>
          <w:sz w:val="32"/>
          <w:szCs w:val="32"/>
        </w:rPr>
        <w:t>или полных кавалеров ордена Славы;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17" w:name="sub_1704514"/>
      <w:bookmarkEnd w:id="17"/>
      <w:r>
        <w:rPr>
          <w:rFonts w:ascii="Times New Roman" w:eastAsia="Times New Roman" w:hAnsi="Times New Roman" w:cs="Times New Roman"/>
          <w:sz w:val="32"/>
          <w:szCs w:val="32"/>
        </w:rPr>
        <w:t>14) гражданам, награжденным нагрудным знаком "Почетный донор СССР" или "Почетный донор России";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18" w:name="sub_1704515"/>
      <w:bookmarkEnd w:id="18"/>
      <w:r>
        <w:rPr>
          <w:rFonts w:ascii="Times New Roman" w:eastAsia="Times New Roman" w:hAnsi="Times New Roman" w:cs="Times New Roman"/>
          <w:sz w:val="32"/>
          <w:szCs w:val="32"/>
        </w:rPr>
        <w:t>15) детям-инвалидам, инвалидам I и II групп;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19" w:name="sub_1704516"/>
      <w:bookmarkEnd w:id="19"/>
      <w:r>
        <w:rPr>
          <w:rFonts w:ascii="Times New Roman" w:eastAsia="Times New Roman" w:hAnsi="Times New Roman" w:cs="Times New Roman"/>
          <w:sz w:val="32"/>
          <w:szCs w:val="32"/>
        </w:rPr>
        <w:t>16) гражданам, получившим или перенесшим лучевую болезнь и другие заболевания, с</w:t>
      </w:r>
      <w:r>
        <w:rPr>
          <w:rFonts w:ascii="Times New Roman" w:eastAsia="Times New Roman" w:hAnsi="Times New Roman" w:cs="Times New Roman"/>
          <w:sz w:val="32"/>
          <w:szCs w:val="32"/>
        </w:rPr>
        <w:t>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20" w:name="sub_1704517"/>
      <w:bookmarkEnd w:id="20"/>
      <w:r>
        <w:rPr>
          <w:rFonts w:ascii="Times New Roman" w:eastAsia="Times New Roman" w:hAnsi="Times New Roman" w:cs="Times New Roman"/>
          <w:sz w:val="32"/>
          <w:szCs w:val="32"/>
        </w:rPr>
        <w:t>17) инвалидам вследствие чернобыльской катастрофы;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21" w:name="sub_1704518"/>
      <w:bookmarkEnd w:id="21"/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18) гражданам, получившим лучевую болезнь, другие заболева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Теча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22" w:name="sub_1704519"/>
      <w:bookmarkEnd w:id="22"/>
      <w:r>
        <w:rPr>
          <w:rFonts w:ascii="Times New Roman" w:eastAsia="Times New Roman" w:hAnsi="Times New Roman" w:cs="Times New Roman"/>
          <w:sz w:val="32"/>
          <w:szCs w:val="32"/>
        </w:rPr>
        <w:t>19) гражданам, ставшим инвалида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ми в результате воздействия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Теча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23" w:name="sub_1704520"/>
      <w:bookmarkEnd w:id="23"/>
      <w:r>
        <w:rPr>
          <w:rFonts w:ascii="Times New Roman" w:eastAsia="Times New Roman" w:hAnsi="Times New Roman" w:cs="Times New Roman"/>
          <w:sz w:val="32"/>
          <w:szCs w:val="32"/>
        </w:rPr>
        <w:t>20) гражданам, подвергшимся радиационному воздействию вследствие ядерных испытаний на Семипалатинском пол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игоне и получившим суммарную (накопленную) эффективную дозу облучения, превышающую 25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сЗв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(бэр).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24" w:name="sub_17046"/>
      <w:bookmarkEnd w:id="24"/>
      <w:r>
        <w:rPr>
          <w:rFonts w:ascii="Times New Roman" w:eastAsia="Times New Roman" w:hAnsi="Times New Roman" w:cs="Times New Roman"/>
          <w:sz w:val="32"/>
          <w:szCs w:val="32"/>
        </w:rPr>
        <w:t>46. В рамках настоящей Программы обеспечиваются мероприятия по профилактике заболеваний и формированию здорового образа жизни: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25" w:name="sub_170461"/>
      <w:bookmarkEnd w:id="25"/>
      <w:r>
        <w:rPr>
          <w:rFonts w:ascii="Times New Roman" w:eastAsia="Times New Roman" w:hAnsi="Times New Roman" w:cs="Times New Roman"/>
          <w:sz w:val="32"/>
          <w:szCs w:val="32"/>
        </w:rPr>
        <w:t xml:space="preserve">1) профилактический медицинский </w:t>
      </w:r>
      <w:r>
        <w:rPr>
          <w:rFonts w:ascii="Times New Roman" w:eastAsia="Times New Roman" w:hAnsi="Times New Roman" w:cs="Times New Roman"/>
          <w:sz w:val="32"/>
          <w:szCs w:val="32"/>
        </w:rPr>
        <w:t>осмотр и диспансеризация определенных гру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пп взр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ослого населения в порядке и в сроки, которые утверждены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приказом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Министерства здравоохранения Российской Федерации от 27.04.2021 N 404н </w:t>
      </w:r>
      <w:r>
        <w:rPr>
          <w:rFonts w:ascii="Times New Roman" w:eastAsia="Times New Roman" w:hAnsi="Times New Roman" w:cs="Times New Roman"/>
          <w:sz w:val="32"/>
          <w:szCs w:val="32"/>
        </w:rPr>
        <w:t>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Диспансеризация и профилактические медицинские осмотры определенных гру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пп взр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ослого населения проводятся медицинскими орган</w:t>
      </w:r>
      <w:r>
        <w:rPr>
          <w:rFonts w:ascii="Times New Roman" w:eastAsia="Times New Roman" w:hAnsi="Times New Roman" w:cs="Times New Roman"/>
          <w:sz w:val="32"/>
          <w:szCs w:val="32"/>
        </w:rPr>
        <w:t>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рамках проведения профилактических мероприятий департамент здравоохранения Кос</w:t>
      </w:r>
      <w:r>
        <w:rPr>
          <w:rFonts w:ascii="Times New Roman" w:eastAsia="Times New Roman" w:hAnsi="Times New Roman" w:cs="Times New Roman"/>
          <w:sz w:val="32"/>
          <w:szCs w:val="32"/>
        </w:rPr>
        <w:t>тромской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офилактические мероприятия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организуются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Департамент здравоохранения Костромской области размещает на своем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"Интернет" информацию о медицинских организациях, на базе которых граждане могут пройти профилактические медицинские осмотры, вкл</w:t>
      </w:r>
      <w:r>
        <w:rPr>
          <w:rFonts w:ascii="Times New Roman" w:eastAsia="Times New Roman" w:hAnsi="Times New Roman" w:cs="Times New Roman"/>
          <w:sz w:val="32"/>
          <w:szCs w:val="32"/>
        </w:rPr>
        <w:t>ючая диспансеризацию.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</w:t>
      </w:r>
      <w:r>
        <w:rPr>
          <w:rFonts w:ascii="Times New Roman" w:eastAsia="Times New Roman" w:hAnsi="Times New Roman" w:cs="Times New Roman"/>
          <w:sz w:val="32"/>
          <w:szCs w:val="32"/>
        </w:rPr>
        <w:t>ицинскую помощь.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трудовым з</w:t>
        </w:r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аконодательством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Российской Федерации с учетом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за пределами установленной для них продолжительности рабочего времени;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26" w:name="sub_170462"/>
      <w:bookmarkEnd w:id="26"/>
      <w:r>
        <w:rPr>
          <w:rFonts w:ascii="Times New Roman" w:eastAsia="Times New Roman" w:hAnsi="Times New Roman" w:cs="Times New Roman"/>
          <w:sz w:val="32"/>
          <w:szCs w:val="32"/>
        </w:rPr>
        <w:t xml:space="preserve">2) прохождение несовершеннолетними профилактических медицинских осмотров в порядке и в сроки, которые установлены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приказом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Министерства здравоохранения Российской Федерации от 10 августа 2017 года N 514н "О Порядке проведения профилактических медицинских осмотров несовершеннолетних";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27" w:name="sub_170463"/>
      <w:bookmarkEnd w:id="27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3) диспансерное наблюдение гра</w:t>
      </w:r>
      <w:r>
        <w:rPr>
          <w:rFonts w:ascii="Times New Roman" w:eastAsia="Times New Roman" w:hAnsi="Times New Roman" w:cs="Times New Roman"/>
          <w:sz w:val="32"/>
          <w:szCs w:val="32"/>
        </w:rPr>
        <w:t>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 и иными состояниями, в порядке и в сроки, которые установлены п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риказами Министерства здравоохранения Российской Федерации </w:t>
      </w:r>
      <w:hyperlink r:id="rId12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от 29.03.2019 N 173н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"Об утверждении порядка проведения диспансерного наблюдения за взрослыми", </w:t>
      </w:r>
      <w:hyperlink r:id="rId13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от 04.06.2020 N 548н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"Об утверждении порядка диспансерного наблюдения за взрослыми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с онкологическими заболеваниями", </w:t>
      </w:r>
      <w:hyperlink r:id="rId14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от 16.05.2019 N 302н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"Об ут</w:t>
      </w:r>
      <w:r>
        <w:rPr>
          <w:rFonts w:ascii="Times New Roman" w:eastAsia="Times New Roman" w:hAnsi="Times New Roman" w:cs="Times New Roman"/>
          <w:sz w:val="32"/>
          <w:szCs w:val="32"/>
        </w:rPr>
        <w:t>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28" w:name="sub_170464"/>
      <w:bookmarkEnd w:id="28"/>
      <w:r>
        <w:rPr>
          <w:rFonts w:ascii="Times New Roman" w:eastAsia="Times New Roman" w:hAnsi="Times New Roman" w:cs="Times New Roman"/>
          <w:sz w:val="32"/>
          <w:szCs w:val="32"/>
        </w:rPr>
        <w:t>4) санитарно-противоэпидемические мероприятия;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29" w:name="sub_170465"/>
      <w:bookmarkEnd w:id="29"/>
      <w:r>
        <w:rPr>
          <w:rFonts w:ascii="Times New Roman" w:eastAsia="Times New Roman" w:hAnsi="Times New Roman" w:cs="Times New Roman"/>
          <w:sz w:val="32"/>
          <w:szCs w:val="32"/>
        </w:rPr>
        <w:t>5) мероприятия по раннему выявлению и предупреждению забо</w:t>
      </w:r>
      <w:r>
        <w:rPr>
          <w:rFonts w:ascii="Times New Roman" w:eastAsia="Times New Roman" w:hAnsi="Times New Roman" w:cs="Times New Roman"/>
          <w:sz w:val="32"/>
          <w:szCs w:val="32"/>
        </w:rPr>
        <w:t>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30" w:name="sub_170466"/>
      <w:bookmarkEnd w:id="30"/>
      <w:r>
        <w:rPr>
          <w:rFonts w:ascii="Times New Roman" w:eastAsia="Times New Roman" w:hAnsi="Times New Roman" w:cs="Times New Roman"/>
          <w:sz w:val="32"/>
          <w:szCs w:val="32"/>
        </w:rPr>
        <w:t>6) повышение уровня информированности населения о профилактике заболеваний и формирование здорового обра</w:t>
      </w:r>
      <w:r>
        <w:rPr>
          <w:rFonts w:ascii="Times New Roman" w:eastAsia="Times New Roman" w:hAnsi="Times New Roman" w:cs="Times New Roman"/>
          <w:sz w:val="32"/>
          <w:szCs w:val="32"/>
        </w:rPr>
        <w:t>за жизни путем проведения занятий в Школах здоровья.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31" w:name="sub_17047"/>
      <w:bookmarkEnd w:id="31"/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47. При оказании медицинской помощи в амбулаторных условиях медицинскими организациями, в том числе на дому, при вызове медицинского работника: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32" w:name="sub_170471"/>
      <w:bookmarkEnd w:id="32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1) осуществляется оказание первичной доврачебной, врачебной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медико-санитарной помощи врачами-терапевтами участковыми, врачами-педиатрами участковыми, врачами общей практики (семейными врачами), фельдшерами по предварительной записи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самозаписи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), в том числе по телефону, с использованием информационно-телекоммуника</w:t>
      </w:r>
      <w:r>
        <w:rPr>
          <w:rFonts w:ascii="Times New Roman" w:eastAsia="Times New Roman" w:hAnsi="Times New Roman" w:cs="Times New Roman"/>
          <w:sz w:val="32"/>
          <w:szCs w:val="32"/>
        </w:rPr>
        <w:t>ционной сети "Интернет" и другими способами записи в соответствии с прикреплением гражданина (по территории обслуживания и (или) прикрепленным на обслуживание по заявлению);</w:t>
      </w:r>
      <w:proofErr w:type="gramEnd"/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33" w:name="sub_170472"/>
      <w:bookmarkEnd w:id="33"/>
      <w:r>
        <w:rPr>
          <w:rFonts w:ascii="Times New Roman" w:eastAsia="Times New Roman" w:hAnsi="Times New Roman" w:cs="Times New Roman"/>
          <w:sz w:val="32"/>
          <w:szCs w:val="32"/>
        </w:rPr>
        <w:t>2) осуществляется оказание медицинской помощи на дому врачами-терапевтами участков</w:t>
      </w:r>
      <w:r>
        <w:rPr>
          <w:rFonts w:ascii="Times New Roman" w:eastAsia="Times New Roman" w:hAnsi="Times New Roman" w:cs="Times New Roman"/>
          <w:sz w:val="32"/>
          <w:szCs w:val="32"/>
        </w:rPr>
        <w:t>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 не</w:t>
      </w:r>
      <w:r>
        <w:rPr>
          <w:rFonts w:ascii="Times New Roman" w:eastAsia="Times New Roman" w:hAnsi="Times New Roman" w:cs="Times New Roman"/>
          <w:sz w:val="32"/>
          <w:szCs w:val="32"/>
        </w:rPr>
        <w:t>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sz w:val="32"/>
          <w:szCs w:val="32"/>
        </w:rPr>
        <w:t>и осуществлении патронажа детей в порядке, утвержденном уполномоченным федеральным органом исполнительной власти;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 наблюдении до выздоровления детей в возрасте до 1 года в соответствии с порядками оказания медицинской помощи;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 наблюдении до окончания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заразного периода болезни больных инфекционными заболеваниями.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 наличии медицинских показаний медицинские работники обязаны организовать и обеспечить медицинскую эвакуацию пациента в стационар;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34" w:name="sub_170473"/>
      <w:bookmarkEnd w:id="34"/>
      <w:r>
        <w:rPr>
          <w:rFonts w:ascii="Times New Roman" w:eastAsia="Times New Roman" w:hAnsi="Times New Roman" w:cs="Times New Roman"/>
          <w:sz w:val="32"/>
          <w:szCs w:val="32"/>
        </w:rPr>
        <w:t>3) осуществляется оказание первичной специализированной ме</w:t>
      </w:r>
      <w:r>
        <w:rPr>
          <w:rFonts w:ascii="Times New Roman" w:eastAsia="Times New Roman" w:hAnsi="Times New Roman" w:cs="Times New Roman"/>
          <w:sz w:val="32"/>
          <w:szCs w:val="32"/>
        </w:rPr>
        <w:t>дико-санитарной помощи врачами-специалистами: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при самостоятельном обращении гражданина в медицинскую организацию, </w:t>
      </w:r>
      <w:r>
        <w:rPr>
          <w:rFonts w:ascii="Times New Roman" w:eastAsia="Times New Roman" w:hAnsi="Times New Roman" w:cs="Times New Roman"/>
          <w:sz w:val="32"/>
          <w:szCs w:val="32"/>
        </w:rPr>
        <w:t>в том числе организацию, выбранную им в установленном порядке, с учетом порядков оказания медицинской помощи.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Оказание первичной специализированной медико-санитарной помощи на дому врачами-специалистами осуществляется по назначению врача-терапевта участков</w:t>
      </w:r>
      <w:r>
        <w:rPr>
          <w:rFonts w:ascii="Times New Roman" w:eastAsia="Times New Roman" w:hAnsi="Times New Roman" w:cs="Times New Roman"/>
          <w:sz w:val="32"/>
          <w:szCs w:val="32"/>
        </w:rPr>
        <w:t>ого, врача-педиатра участкового, врача общей практики (семейного врача), фельдшера при наличии медицинских показаний;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35" w:name="sub_170474"/>
      <w:bookmarkEnd w:id="35"/>
      <w:r>
        <w:rPr>
          <w:rFonts w:ascii="Times New Roman" w:eastAsia="Times New Roman" w:hAnsi="Times New Roman" w:cs="Times New Roman"/>
          <w:sz w:val="32"/>
          <w:szCs w:val="32"/>
        </w:rPr>
        <w:t>4) объем инструментально-диагностических и лечебных мероприятий для конкретного пациента определяется лечащим врачом в соответствии со ста</w:t>
      </w:r>
      <w:r>
        <w:rPr>
          <w:rFonts w:ascii="Times New Roman" w:eastAsia="Times New Roman" w:hAnsi="Times New Roman" w:cs="Times New Roman"/>
          <w:sz w:val="32"/>
          <w:szCs w:val="32"/>
        </w:rPr>
        <w:t>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Проведение инструментально-диагностических и лабораторных исследований в плановом </w:t>
      </w:r>
      <w:r>
        <w:rPr>
          <w:rFonts w:ascii="Times New Roman" w:eastAsia="Times New Roman" w:hAnsi="Times New Roman" w:cs="Times New Roman"/>
          <w:sz w:val="32"/>
          <w:szCs w:val="32"/>
        </w:rPr>
        <w:t>порядке осуществляется по направлению лечащего врача в порядке очередности с учетом сроков ожидания.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</w:t>
      </w:r>
      <w:r>
        <w:rPr>
          <w:rFonts w:ascii="Times New Roman" w:eastAsia="Times New Roman" w:hAnsi="Times New Roman" w:cs="Times New Roman"/>
          <w:sz w:val="32"/>
          <w:szCs w:val="32"/>
        </w:rPr>
        <w:t>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36" w:name="sub_170475"/>
      <w:bookmarkEnd w:id="36"/>
      <w:r>
        <w:rPr>
          <w:rFonts w:ascii="Times New Roman" w:eastAsia="Times New Roman" w:hAnsi="Times New Roman" w:cs="Times New Roman"/>
          <w:sz w:val="32"/>
          <w:szCs w:val="32"/>
        </w:rPr>
        <w:t xml:space="preserve">5) при неотложных состояниях (при внезапных острых заболеваниях, состояниях, </w:t>
      </w:r>
      <w:r>
        <w:rPr>
          <w:rFonts w:ascii="Times New Roman" w:eastAsia="Times New Roman" w:hAnsi="Times New Roman" w:cs="Times New Roman"/>
          <w:sz w:val="32"/>
          <w:szCs w:val="32"/>
        </w:rPr>
        <w:t>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 (довр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Порядок организации ока</w:t>
      </w:r>
      <w:r>
        <w:rPr>
          <w:rFonts w:ascii="Times New Roman" w:eastAsia="Times New Roman" w:hAnsi="Times New Roman" w:cs="Times New Roman"/>
          <w:sz w:val="32"/>
          <w:szCs w:val="32"/>
        </w:rPr>
        <w:t>зания первичной медико-санитарной помощи в экстренной и неотложной формах, в том числе на дому, при вызове медицинского работника гражданам, которые выбрали медицинскую организацию для получения первичной медико-санитарной помощи в рамках Программы не по т</w:t>
      </w:r>
      <w:r>
        <w:rPr>
          <w:rFonts w:ascii="Times New Roman" w:eastAsia="Times New Roman" w:hAnsi="Times New Roman" w:cs="Times New Roman"/>
          <w:sz w:val="32"/>
          <w:szCs w:val="32"/>
        </w:rPr>
        <w:t>ерриториально-участковому принципу, устанавливается департаментом здравоохранения Костромской области;</w:t>
      </w:r>
      <w:proofErr w:type="gramEnd"/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37" w:name="sub_170476"/>
      <w:bookmarkEnd w:id="37"/>
      <w:r>
        <w:rPr>
          <w:rFonts w:ascii="Times New Roman" w:eastAsia="Times New Roman" w:hAnsi="Times New Roman" w:cs="Times New Roman"/>
          <w:sz w:val="32"/>
          <w:szCs w:val="32"/>
        </w:rPr>
        <w:t>6) медицинская помощь оказывается в пределах установленных сроков ожидания: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сроки ожидания приема врачами-терапевтами участковыми, врачами общей практики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сроки ожидания оказания первичной медико-санитарной помощи в неотложной форме не должны превышать 2 часа с момента обра</w:t>
      </w:r>
      <w:r>
        <w:rPr>
          <w:rFonts w:ascii="Times New Roman" w:eastAsia="Times New Roman" w:hAnsi="Times New Roman" w:cs="Times New Roman"/>
          <w:sz w:val="32"/>
          <w:szCs w:val="32"/>
        </w:rPr>
        <w:t>щения пациента в медицинскую организацию;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сроки проведения консультаций врачей-специалистов (за исключением подозрения на онкологические заболевания) не должны превышать 14 рабочих дней со дня обращения пациента в медицинскую организацию;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сроки проведения </w:t>
      </w:r>
      <w:r>
        <w:rPr>
          <w:rFonts w:ascii="Times New Roman" w:eastAsia="Times New Roman" w:hAnsi="Times New Roman" w:cs="Times New Roman"/>
          <w:sz w:val="32"/>
          <w:szCs w:val="32"/>
        </w:rPr>
        <w:t>консультаций врачей-специалистов в случае подозрения на онкологическое заболевание не должны превышать 3 рабочих дня;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</w:t>
      </w:r>
      <w:r>
        <w:rPr>
          <w:rFonts w:ascii="Times New Roman" w:eastAsia="Times New Roman" w:hAnsi="Times New Roman" w:cs="Times New Roman"/>
          <w:sz w:val="32"/>
          <w:szCs w:val="32"/>
        </w:rPr>
        <w:t>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сроки провед</w:t>
      </w:r>
      <w:r>
        <w:rPr>
          <w:rFonts w:ascii="Times New Roman" w:eastAsia="Times New Roman" w:hAnsi="Times New Roman" w:cs="Times New Roman"/>
          <w:sz w:val="32"/>
          <w:szCs w:val="32"/>
        </w:rPr>
        <w:t>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</w:t>
      </w:r>
      <w:r>
        <w:rPr>
          <w:rFonts w:ascii="Times New Roman" w:eastAsia="Times New Roman" w:hAnsi="Times New Roman" w:cs="Times New Roman"/>
          <w:sz w:val="32"/>
          <w:szCs w:val="32"/>
        </w:rPr>
        <w:t>) не должны превышать 14 рабочих дней со дня назначения;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срок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Уполномоченным федеральным органом исполнительной влас</w:t>
      </w:r>
      <w:r>
        <w:rPr>
          <w:rFonts w:ascii="Times New Roman" w:eastAsia="Times New Roman" w:hAnsi="Times New Roman" w:cs="Times New Roman"/>
          <w:sz w:val="32"/>
          <w:szCs w:val="32"/>
        </w:rPr>
        <w:t>ти могут быть установлены иные сроки ожидания;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38" w:name="sub_170477"/>
      <w:bookmarkEnd w:id="38"/>
      <w:r>
        <w:rPr>
          <w:rFonts w:ascii="Times New Roman" w:eastAsia="Times New Roman" w:hAnsi="Times New Roman" w:cs="Times New Roman"/>
          <w:sz w:val="32"/>
          <w:szCs w:val="32"/>
        </w:rPr>
        <w:t>7) при оказании медицинской помощи в амбулаторных условиях в плановой форме производится лекарственное обеспечение: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категорий граждан, которым предоставляются меры социальной поддержки в соответствии с дей</w:t>
      </w:r>
      <w:r>
        <w:rPr>
          <w:rFonts w:ascii="Times New Roman" w:eastAsia="Times New Roman" w:hAnsi="Times New Roman" w:cs="Times New Roman"/>
          <w:sz w:val="32"/>
          <w:szCs w:val="32"/>
        </w:rPr>
        <w:t>ствующим законодательством;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перечнем лекарственных препар</w:t>
      </w:r>
      <w:r>
        <w:rPr>
          <w:rFonts w:ascii="Times New Roman" w:eastAsia="Times New Roman" w:hAnsi="Times New Roman" w:cs="Times New Roman"/>
          <w:sz w:val="32"/>
          <w:szCs w:val="32"/>
        </w:rPr>
        <w:t>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</w:t>
      </w:r>
      <w:r>
        <w:rPr>
          <w:rFonts w:ascii="Times New Roman" w:eastAsia="Times New Roman" w:hAnsi="Times New Roman" w:cs="Times New Roman"/>
          <w:sz w:val="32"/>
          <w:szCs w:val="32"/>
        </w:rPr>
        <w:t>чнем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 (</w:t>
      </w:r>
      <w:hyperlink w:anchor="sub_12000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приложение N 2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к Программе);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 оказании стоматологической помощи согласно перечню стоматол</w:t>
      </w:r>
      <w:r>
        <w:rPr>
          <w:rFonts w:ascii="Times New Roman" w:eastAsia="Times New Roman" w:hAnsi="Times New Roman" w:cs="Times New Roman"/>
          <w:sz w:val="32"/>
          <w:szCs w:val="32"/>
        </w:rPr>
        <w:t>огических расходных материалов на 2022 год (</w:t>
      </w:r>
      <w:hyperlink w:anchor="sub_13000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приложение N 3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к Программе);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39" w:name="sub_170478"/>
      <w:bookmarkEnd w:id="39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8) 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</w:t>
      </w:r>
      <w:r>
        <w:rPr>
          <w:rFonts w:ascii="Times New Roman" w:eastAsia="Times New Roman" w:hAnsi="Times New Roman" w:cs="Times New Roman"/>
          <w:sz w:val="32"/>
          <w:szCs w:val="32"/>
        </w:rPr>
        <w:t>ого применения, включенными в территориальный 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</w:t>
      </w:r>
      <w:r>
        <w:rPr>
          <w:rFonts w:ascii="Times New Roman" w:eastAsia="Times New Roman" w:hAnsi="Times New Roman" w:cs="Times New Roman"/>
          <w:sz w:val="32"/>
          <w:szCs w:val="32"/>
        </w:rPr>
        <w:t>ологичной, медицинской помощи, скорой, в том числе скорой специализированной, медицинской помощи, паллиативной медицинской помощи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в стационарных условиях, (далее - Перечень ЖНВЛП) (</w:t>
      </w:r>
      <w:hyperlink w:anchor="sub_15000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приложение N 5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к Программе);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40" w:name="sub_170479"/>
      <w:bookmarkEnd w:id="40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9) назначение ле</w:t>
      </w:r>
      <w:r>
        <w:rPr>
          <w:rFonts w:ascii="Times New Roman" w:eastAsia="Times New Roman" w:hAnsi="Times New Roman" w:cs="Times New Roman"/>
          <w:sz w:val="32"/>
          <w:szCs w:val="32"/>
        </w:rPr>
        <w:t>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</w:t>
      </w:r>
      <w:r>
        <w:rPr>
          <w:rFonts w:ascii="Times New Roman" w:eastAsia="Times New Roman" w:hAnsi="Times New Roman" w:cs="Times New Roman"/>
          <w:sz w:val="32"/>
          <w:szCs w:val="32"/>
        </w:rPr>
        <w:t>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</w:t>
      </w:r>
      <w:r>
        <w:rPr>
          <w:rFonts w:ascii="Times New Roman" w:eastAsia="Times New Roman" w:hAnsi="Times New Roman" w:cs="Times New Roman"/>
          <w:sz w:val="32"/>
          <w:szCs w:val="32"/>
        </w:rPr>
        <w:t>ти.</w:t>
      </w:r>
      <w:proofErr w:type="gramEnd"/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Регламент технологического и информацио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нного взаимодействия врачей (фельдшеров), медицинских, аптечных, других организаций, работающих в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системе льготного лекарственного обеспечения, определяется департаментом здравоохранения Костромской области;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41" w:name="sub_1704710"/>
      <w:bookmarkEnd w:id="41"/>
      <w:r>
        <w:rPr>
          <w:rFonts w:ascii="Times New Roman" w:eastAsia="Times New Roman" w:hAnsi="Times New Roman" w:cs="Times New Roman"/>
          <w:sz w:val="32"/>
          <w:szCs w:val="32"/>
        </w:rPr>
        <w:t>10) при наличии заболеваний и состояний, входящи</w:t>
      </w:r>
      <w:r>
        <w:rPr>
          <w:rFonts w:ascii="Times New Roman" w:eastAsia="Times New Roman" w:hAnsi="Times New Roman" w:cs="Times New Roman"/>
          <w:sz w:val="32"/>
          <w:szCs w:val="32"/>
        </w:rPr>
        <w:t>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предусмотренными законодательством Российской Федерации;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42" w:name="sub_1704711"/>
      <w:bookmarkEnd w:id="42"/>
      <w:r>
        <w:rPr>
          <w:rFonts w:ascii="Times New Roman" w:eastAsia="Times New Roman" w:hAnsi="Times New Roman" w:cs="Times New Roman"/>
          <w:sz w:val="32"/>
          <w:szCs w:val="32"/>
        </w:rPr>
        <w:t>11) при оказании паллиативной помощи на дому граждане обеспечиваются медицинскими изделиями, предназначенными для поддержания функций органов и систем организма человека, а также наркотическими лека</w:t>
      </w:r>
      <w:r>
        <w:rPr>
          <w:rFonts w:ascii="Times New Roman" w:eastAsia="Times New Roman" w:hAnsi="Times New Roman" w:cs="Times New Roman"/>
          <w:sz w:val="32"/>
          <w:szCs w:val="32"/>
        </w:rPr>
        <w:t>рственными препаратами и психотропными лекарственными препаратами при посещениях на дому в соответствии с порядком, утвержденным приказом департамента здравоохранения Костромской области.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43" w:name="sub_17048"/>
      <w:bookmarkEnd w:id="43"/>
      <w:r>
        <w:rPr>
          <w:rFonts w:ascii="Times New Roman" w:eastAsia="Times New Roman" w:hAnsi="Times New Roman" w:cs="Times New Roman"/>
          <w:sz w:val="32"/>
          <w:szCs w:val="32"/>
        </w:rPr>
        <w:t>48. При оказании медицинской помощи в стационарных условиях: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44" w:name="sub_170481"/>
      <w:bookmarkEnd w:id="44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1) госп</w:t>
      </w:r>
      <w:r>
        <w:rPr>
          <w:rFonts w:ascii="Times New Roman" w:eastAsia="Times New Roman" w:hAnsi="Times New Roman" w:cs="Times New Roman"/>
          <w:sz w:val="32"/>
          <w:szCs w:val="32"/>
        </w:rPr>
        <w:t>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</w:t>
      </w:r>
      <w:r>
        <w:rPr>
          <w:rFonts w:ascii="Times New Roman" w:eastAsia="Times New Roman" w:hAnsi="Times New Roman" w:cs="Times New Roman"/>
          <w:sz w:val="32"/>
          <w:szCs w:val="32"/>
        </w:rPr>
        <w:t>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</w:t>
      </w:r>
      <w:r>
        <w:rPr>
          <w:rFonts w:ascii="Times New Roman" w:eastAsia="Times New Roman" w:hAnsi="Times New Roman" w:cs="Times New Roman"/>
          <w:sz w:val="32"/>
          <w:szCs w:val="32"/>
        </w:rPr>
        <w:t>ия Костромской области.</w:t>
      </w:r>
      <w:proofErr w:type="gramEnd"/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Перед направлением пациента на плановую госпитализацию в условиях круглосуточного или дневного стационара должно быть проведено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догоспитальное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обследование в соответствии с требованиями, установленными департаментом здравоохранения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Костромской области. Отсутствие отдельных исследований в рамках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догоспитального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обследования, которые возможно выполнить на госпитальном этапе, не может являться причиной отказа в госпитализации.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Сроки ожидания специализированной (за исключением высокотехн</w:t>
      </w:r>
      <w:r>
        <w:rPr>
          <w:rFonts w:ascii="Times New Roman" w:eastAsia="Times New Roman" w:hAnsi="Times New Roman" w:cs="Times New Roman"/>
          <w:sz w:val="32"/>
          <w:szCs w:val="32"/>
        </w:rPr>
        <w:t>ологичной) медицинской помощи, в том числе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и - 7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45" w:name="sub_170482"/>
      <w:bookmarkEnd w:id="45"/>
      <w:r>
        <w:rPr>
          <w:rFonts w:ascii="Times New Roman" w:eastAsia="Times New Roman" w:hAnsi="Times New Roman" w:cs="Times New Roman"/>
          <w:sz w:val="32"/>
          <w:szCs w:val="32"/>
        </w:rPr>
        <w:t>2) оказание высокотехнологичной медицинской помощи в рамках Программы осуществляется в медицинских организациях 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остромской области по профилям в порядке, установленном Министерством здравоохранения Российской Федерации. Перечень медицинских организаций, участвующих в реализации Программы, оказывающих высокотехнологичную медицинскую помощь, указан в </w:t>
      </w:r>
      <w:hyperlink w:anchor="sub_14000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приложении N 4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к Программе;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46" w:name="sub_170483"/>
      <w:bookmarkEnd w:id="46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3) 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</w:t>
      </w:r>
      <w:r>
        <w:rPr>
          <w:rFonts w:ascii="Times New Roman" w:eastAsia="Times New Roman" w:hAnsi="Times New Roman" w:cs="Times New Roman"/>
          <w:sz w:val="32"/>
          <w:szCs w:val="32"/>
        </w:rPr>
        <w:t>и возможности оказания отдельных видов (по профилям) и/или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области;</w:t>
      </w:r>
      <w:proofErr w:type="gramEnd"/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47" w:name="sub_170484"/>
      <w:bookmarkEnd w:id="47"/>
      <w:r>
        <w:rPr>
          <w:rFonts w:ascii="Times New Roman" w:eastAsia="Times New Roman" w:hAnsi="Times New Roman" w:cs="Times New Roman"/>
          <w:sz w:val="32"/>
          <w:szCs w:val="32"/>
        </w:rPr>
        <w:t>4) пациенты круглосуточного стацион</w:t>
      </w:r>
      <w:r>
        <w:rPr>
          <w:rFonts w:ascii="Times New Roman" w:eastAsia="Times New Roman" w:hAnsi="Times New Roman" w:cs="Times New Roman"/>
          <w:sz w:val="32"/>
          <w:szCs w:val="32"/>
        </w:rPr>
        <w:t>ара обеспечиваются лекарственными препаратами, включенными в территориальный Перечень ЖНВЛП (</w:t>
      </w:r>
      <w:hyperlink w:anchor="sub_15000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приложение N 5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к Программе), медицинскими изделиями, компонентами крови, лечебным питанием, в том числе специализированными продуктам</w:t>
      </w:r>
      <w:r>
        <w:rPr>
          <w:rFonts w:ascii="Times New Roman" w:eastAsia="Times New Roman" w:hAnsi="Times New Roman" w:cs="Times New Roman"/>
          <w:sz w:val="32"/>
          <w:szCs w:val="32"/>
        </w:rPr>
        <w:t>и лечебного питания, по медицинским показаниям в соответствии со стандартами медицинской помощи.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медицинской помощи и/или </w:t>
      </w:r>
      <w:hyperlink w:anchor="sub_15000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Перечень ЖНВЛП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>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</w:t>
      </w:r>
      <w:r>
        <w:rPr>
          <w:rFonts w:ascii="Times New Roman" w:eastAsia="Times New Roman" w:hAnsi="Times New Roman" w:cs="Times New Roman"/>
          <w:sz w:val="32"/>
          <w:szCs w:val="32"/>
        </w:rPr>
        <w:t>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  <w:proofErr w:type="gramEnd"/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Обеспечение медицинскими изделиями, имплантируемыми в организм человека при оказании медицинской помощи 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рамках Программы, осуществляется в соответствии с </w:t>
      </w:r>
      <w:hyperlink r:id="rId15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Перечнем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медицинских изделий, имплантируемых в организм человека при оказании медицинской помощи в рамках программы государственных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гарантий бесплатного оказания гражданам медицинской помощи, утвержденным </w:t>
      </w:r>
      <w:hyperlink r:id="rId16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распоряжением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Правительства Российской Федерации от 31 декабря 2018 года N 3053-р;</w:t>
      </w:r>
      <w:proofErr w:type="gramEnd"/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48" w:name="sub_170485"/>
      <w:bookmarkEnd w:id="48"/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5) при наличии в медицинской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организации родовспоможения соответствующих условий (индивидуальных родовых залов) и с согласия женщины, с учетом состояния ее здоровья, отцу ребенка или иному члену семьи предоставляется право присутствовать при рождении ребенка, за исключением случаев 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перативного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родоразрешения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или наличия у отца или иного члена семьи инфекционных заболеваний;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49" w:name="sub_170486"/>
      <w:bookmarkEnd w:id="49"/>
      <w:r>
        <w:rPr>
          <w:rFonts w:ascii="Times New Roman" w:eastAsia="Times New Roman" w:hAnsi="Times New Roman" w:cs="Times New Roman"/>
          <w:sz w:val="32"/>
          <w:szCs w:val="32"/>
        </w:rPr>
        <w:t>6)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им возраста четырех ле</w:t>
      </w:r>
      <w:r>
        <w:rPr>
          <w:rFonts w:ascii="Times New Roman" w:eastAsia="Times New Roman" w:hAnsi="Times New Roman" w:cs="Times New Roman"/>
          <w:sz w:val="32"/>
          <w:szCs w:val="32"/>
        </w:rPr>
        <w:t>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50" w:name="sub_170487"/>
      <w:bookmarkEnd w:id="50"/>
      <w:r>
        <w:rPr>
          <w:rFonts w:ascii="Times New Roman" w:eastAsia="Times New Roman" w:hAnsi="Times New Roman" w:cs="Times New Roman"/>
          <w:sz w:val="32"/>
          <w:szCs w:val="32"/>
        </w:rPr>
        <w:t xml:space="preserve">7) размещение в палатах на 3 и </w:t>
      </w:r>
      <w:r>
        <w:rPr>
          <w:rFonts w:ascii="Times New Roman" w:eastAsia="Times New Roman" w:hAnsi="Times New Roman" w:cs="Times New Roman"/>
          <w:sz w:val="32"/>
          <w:szCs w:val="32"/>
        </w:rPr>
        <w:t>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51" w:name="sub_170488"/>
      <w:bookmarkEnd w:id="51"/>
      <w:r>
        <w:rPr>
          <w:rFonts w:ascii="Times New Roman" w:eastAsia="Times New Roman" w:hAnsi="Times New Roman" w:cs="Times New Roman"/>
          <w:sz w:val="32"/>
          <w:szCs w:val="32"/>
        </w:rPr>
        <w:t>8) при необходимости предоставляется индивидуальный медицинс</w:t>
      </w:r>
      <w:r>
        <w:rPr>
          <w:rFonts w:ascii="Times New Roman" w:eastAsia="Times New Roman" w:hAnsi="Times New Roman" w:cs="Times New Roman"/>
          <w:sz w:val="32"/>
          <w:szCs w:val="32"/>
        </w:rPr>
        <w:t>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52" w:name="sub_170489"/>
      <w:bookmarkEnd w:id="52"/>
      <w:r>
        <w:rPr>
          <w:rFonts w:ascii="Times New Roman" w:eastAsia="Times New Roman" w:hAnsi="Times New Roman" w:cs="Times New Roman"/>
          <w:sz w:val="32"/>
          <w:szCs w:val="32"/>
        </w:rPr>
        <w:t xml:space="preserve">9) осуществляется ведение листа ожидания оказания специализированной медицинской помощи в плановой форме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и информирование граждан в доступной форме, в том числе и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от 27 июля 2006 года N 152-ФЗ "О персональных данных";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53" w:name="sub_1704810"/>
      <w:bookmarkEnd w:id="53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10)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</w:t>
      </w:r>
      <w:r>
        <w:rPr>
          <w:rFonts w:ascii="Times New Roman" w:eastAsia="Times New Roman" w:hAnsi="Times New Roman" w:cs="Times New Roman"/>
          <w:sz w:val="32"/>
          <w:szCs w:val="32"/>
        </w:rPr>
        <w:t>пациенту лечебных или диагностических исследований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платно транспортом медицинской организации, осуществляющей лечение,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при сопровождении медицинским работником (за исключением случаев медицинской эвакуации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, осуществляемой выездными бригадами скорой медицинской помощи).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54" w:name="sub_17049"/>
      <w:bookmarkEnd w:id="54"/>
      <w:r>
        <w:rPr>
          <w:rFonts w:ascii="Times New Roman" w:eastAsia="Times New Roman" w:hAnsi="Times New Roman" w:cs="Times New Roman"/>
          <w:sz w:val="32"/>
          <w:szCs w:val="32"/>
        </w:rPr>
        <w:t>49. При оказании медицинской помощи 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условиях дневного стационара: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55" w:name="sub_170491"/>
      <w:bookmarkEnd w:id="55"/>
      <w:r>
        <w:rPr>
          <w:rFonts w:ascii="Times New Roman" w:eastAsia="Times New Roman" w:hAnsi="Times New Roman" w:cs="Times New Roman"/>
          <w:sz w:val="32"/>
          <w:szCs w:val="32"/>
        </w:rPr>
        <w:t xml:space="preserve">1) 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</w:t>
      </w:r>
      <w:r>
        <w:rPr>
          <w:rFonts w:ascii="Times New Roman" w:eastAsia="Times New Roman" w:hAnsi="Times New Roman" w:cs="Times New Roman"/>
          <w:sz w:val="32"/>
          <w:szCs w:val="32"/>
        </w:rPr>
        <w:t>и (или) при отсутствии возможности проведения дополнительных обследований по медицинским показаниям в амбулаторных условиях;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критерием отбора для оказания медицинской помощи в условиях дневного стационара является наличие заболевания и/или состояния, требу</w:t>
      </w:r>
      <w:r>
        <w:rPr>
          <w:rFonts w:ascii="Times New Roman" w:eastAsia="Times New Roman" w:hAnsi="Times New Roman" w:cs="Times New Roman"/>
          <w:sz w:val="32"/>
          <w:szCs w:val="32"/>
        </w:rPr>
        <w:t>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допустимое ожидание плановой госпитализации для оказания медицинской помощи, в том числе </w:t>
      </w:r>
      <w:r>
        <w:rPr>
          <w:rFonts w:ascii="Times New Roman" w:eastAsia="Times New Roman" w:hAnsi="Times New Roman" w:cs="Times New Roman"/>
          <w:sz w:val="32"/>
          <w:szCs w:val="32"/>
        </w:rPr>
        <w:t>лиц, находящихся в стационарных организациях социального обслуживания, не должно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</w:t>
      </w:r>
      <w:r>
        <w:rPr>
          <w:rFonts w:ascii="Times New Roman" w:eastAsia="Times New Roman" w:hAnsi="Times New Roman" w:cs="Times New Roman"/>
          <w:sz w:val="32"/>
          <w:szCs w:val="32"/>
        </w:rPr>
        <w:t>й верификации опухоли или с момента установления предварительного диагноза заболевания (состояния);</w:t>
      </w:r>
      <w:proofErr w:type="gramEnd"/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56" w:name="sub_170492"/>
      <w:bookmarkEnd w:id="56"/>
      <w:r>
        <w:rPr>
          <w:rFonts w:ascii="Times New Roman" w:eastAsia="Times New Roman" w:hAnsi="Times New Roman" w:cs="Times New Roman"/>
          <w:sz w:val="32"/>
          <w:szCs w:val="32"/>
        </w:rPr>
        <w:t>2) пациенты дневного стационара обеспечиваются: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лекарственными препаратами в соответствии с </w:t>
      </w:r>
      <w:hyperlink w:anchor="sub_15000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Перечнем ЖНВЛП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части базовой пр</w:t>
      </w:r>
      <w:r>
        <w:rPr>
          <w:rFonts w:ascii="Times New Roman" w:eastAsia="Times New Roman" w:hAnsi="Times New Roman" w:cs="Times New Roman"/>
          <w:sz w:val="32"/>
          <w:szCs w:val="32"/>
        </w:rPr>
        <w:t>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предусмотренными Тарифным соглашением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57" w:name="sub_17050"/>
      <w:bookmarkEnd w:id="57"/>
      <w:r>
        <w:rPr>
          <w:rFonts w:ascii="Times New Roman" w:eastAsia="Times New Roman" w:hAnsi="Times New Roman" w:cs="Times New Roman"/>
          <w:sz w:val="32"/>
          <w:szCs w:val="32"/>
        </w:rPr>
        <w:t>50.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Время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доезда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до пациента бригад скорой медицинской помощи при оказании скорой медици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нской помощи в экстренной форме не должно превышать 20 минут с момента ее вызова в пределах районных центров Костромской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области, в муниципальных районах Костромской области за пределами районного центра при удаленности населенного пункта от районного цент</w:t>
      </w:r>
      <w:r>
        <w:rPr>
          <w:rFonts w:ascii="Times New Roman" w:eastAsia="Times New Roman" w:hAnsi="Times New Roman" w:cs="Times New Roman"/>
          <w:sz w:val="32"/>
          <w:szCs w:val="32"/>
        </w:rPr>
        <w:t>ра на расстоянии менее 40 км - 20 минут, от 40 км до 60 км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- 50 минут, свыше 60 км - 1 час 20 минут.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Время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доезда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до пациента бригад скорой медицинской помощи при оказании скорой медицинской помощи в неотложной форме не должно превышать 2 часов с момента в</w:t>
      </w:r>
      <w:r>
        <w:rPr>
          <w:rFonts w:ascii="Times New Roman" w:eastAsia="Times New Roman" w:hAnsi="Times New Roman" w:cs="Times New Roman"/>
          <w:sz w:val="32"/>
          <w:szCs w:val="32"/>
        </w:rPr>
        <w:t>ызова.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58" w:name="sub_17051"/>
      <w:bookmarkEnd w:id="58"/>
      <w:r>
        <w:rPr>
          <w:rFonts w:ascii="Times New Roman" w:eastAsia="Times New Roman" w:hAnsi="Times New Roman" w:cs="Times New Roman"/>
          <w:sz w:val="32"/>
          <w:szCs w:val="32"/>
        </w:rPr>
        <w:t xml:space="preserve">51. Медицинская помощь детям-сиротам и детям, оставшимся без попечения родителей, оказывается в медицинских организациях в соответствии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59" w:name="sub_170511"/>
      <w:bookmarkEnd w:id="59"/>
      <w:r>
        <w:rPr>
          <w:rFonts w:ascii="Times New Roman" w:eastAsia="Times New Roman" w:hAnsi="Times New Roman" w:cs="Times New Roman"/>
          <w:sz w:val="32"/>
          <w:szCs w:val="32"/>
        </w:rPr>
        <w:t xml:space="preserve">1) </w:t>
      </w:r>
      <w:hyperlink r:id="rId18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приказом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Министерства здравоохранени</w:t>
      </w:r>
      <w:r>
        <w:rPr>
          <w:rFonts w:ascii="Times New Roman" w:eastAsia="Times New Roman" w:hAnsi="Times New Roman" w:cs="Times New Roman"/>
          <w:sz w:val="32"/>
          <w:szCs w:val="32"/>
        </w:rPr>
        <w:t>я и социального развития Российской Федерации от 16 апреля 2012 года N 366н "Об утверждении Порядка оказания педиатрической помощи";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60" w:name="sub_170512"/>
      <w:bookmarkEnd w:id="60"/>
      <w:r>
        <w:rPr>
          <w:rFonts w:ascii="Times New Roman" w:eastAsia="Times New Roman" w:hAnsi="Times New Roman" w:cs="Times New Roman"/>
          <w:sz w:val="32"/>
          <w:szCs w:val="32"/>
        </w:rPr>
        <w:t xml:space="preserve">2) </w:t>
      </w:r>
      <w:hyperlink r:id="rId19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приказом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Министерства здравоохранения Российской </w:t>
      </w:r>
      <w:r>
        <w:rPr>
          <w:rFonts w:ascii="Times New Roman" w:eastAsia="Times New Roman" w:hAnsi="Times New Roman" w:cs="Times New Roman"/>
          <w:sz w:val="32"/>
          <w:szCs w:val="32"/>
        </w:rPr>
        <w:t>Федерации от 11 апреля 2013 года N 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bookmarkStart w:id="61" w:name="sub_170513"/>
      <w:bookmarkEnd w:id="61"/>
      <w:r>
        <w:rPr>
          <w:rFonts w:ascii="Times New Roman" w:eastAsia="Times New Roman" w:hAnsi="Times New Roman" w:cs="Times New Roman"/>
          <w:sz w:val="32"/>
          <w:szCs w:val="32"/>
        </w:rPr>
        <w:t xml:space="preserve">3) </w:t>
      </w:r>
      <w:hyperlink r:id="rId20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приказом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Министерства здравоохранения Российской Федерации от 15 февраля 2013 года N 72н "О проведении диспансеризации пребывающих в стационарных учреждениях детей-сирот и детей, находящихс</w:t>
      </w:r>
      <w:r>
        <w:rPr>
          <w:rFonts w:ascii="Times New Roman" w:eastAsia="Times New Roman" w:hAnsi="Times New Roman" w:cs="Times New Roman"/>
          <w:sz w:val="32"/>
          <w:szCs w:val="32"/>
        </w:rPr>
        <w:t>я в трудной жизненной ситуации".</w:t>
      </w:r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родителей, при выявлении у них заболеваний оказывается в соответствии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 приказами Министерства здравоохранения Российской Федерации </w:t>
      </w:r>
      <w:hyperlink r:id="rId21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от 2 декабря 2014 года N 796н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"Об утверждении Положения об организации оказания специализированной, в том числе высокотехн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ологичной, медицинской помощи", </w:t>
      </w:r>
      <w:hyperlink r:id="rId22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от 2 октября 2019 года N 824н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"Об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утверждении порядка организации оказания высокотехнологичной медицинской помощи с применением единой государственной ин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формационной системы в сфере здравоохранения", </w:t>
      </w:r>
      <w:hyperlink r:id="rId23" w:history="1">
        <w:r>
          <w:rPr>
            <w:rStyle w:val="a4"/>
            <w:rFonts w:ascii="Times New Roman" w:eastAsia="Times New Roman" w:hAnsi="Times New Roman" w:cs="Times New Roman"/>
            <w:sz w:val="32"/>
            <w:szCs w:val="32"/>
          </w:rPr>
          <w:t>от 23 октября 2019 года N 878н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"Об утверждении Порядка организации медицинской реабилитации детей".</w:t>
      </w:r>
      <w:proofErr w:type="gramEnd"/>
    </w:p>
    <w:p w:rsidR="00000000" w:rsidRDefault="00B937DC">
      <w:pPr>
        <w:spacing w:before="280"/>
        <w:rPr>
          <w:rFonts w:ascii="Times New Roman" w:eastAsia="Times New Roman" w:hAnsi="Times New Roman" w:cs="Times New Roman"/>
          <w:sz w:val="28"/>
          <w:szCs w:val="28"/>
        </w:rPr>
      </w:pPr>
      <w:bookmarkStart w:id="62" w:name="sub_17052"/>
      <w:bookmarkEnd w:id="62"/>
      <w:r>
        <w:rPr>
          <w:rFonts w:ascii="Times New Roman" w:eastAsia="Times New Roman" w:hAnsi="Times New Roman" w:cs="Times New Roman"/>
          <w:sz w:val="32"/>
          <w:szCs w:val="32"/>
        </w:rPr>
        <w:t xml:space="preserve">52.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Возмещение расходов, связанных с 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оказанием медицинск</w:t>
      </w:r>
      <w:r>
        <w:rPr>
          <w:rFonts w:ascii="Times New Roman" w:eastAsia="Times New Roman" w:hAnsi="Times New Roman" w:cs="Times New Roman"/>
          <w:sz w:val="32"/>
          <w:szCs w:val="32"/>
        </w:rPr>
        <w:t>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медицинской помощи в </w:t>
      </w:r>
      <w:r>
        <w:rPr>
          <w:rFonts w:ascii="Times New Roman" w:eastAsia="Times New Roman" w:hAnsi="Times New Roman" w:cs="Times New Roman"/>
          <w:sz w:val="32"/>
          <w:szCs w:val="32"/>
        </w:rPr>
        <w:t>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</w:t>
      </w:r>
      <w:r>
        <w:rPr>
          <w:rFonts w:ascii="Times New Roman" w:eastAsia="Times New Roman" w:hAnsi="Times New Roman" w:cs="Times New Roman"/>
          <w:sz w:val="32"/>
          <w:szCs w:val="32"/>
        </w:rPr>
        <w:t>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Про</w:t>
      </w:r>
      <w:r>
        <w:rPr>
          <w:rFonts w:ascii="Times New Roman" w:eastAsia="Times New Roman" w:hAnsi="Times New Roman" w:cs="Times New Roman"/>
          <w:sz w:val="32"/>
          <w:szCs w:val="32"/>
        </w:rPr>
        <w:t>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</w:t>
      </w:r>
      <w:r>
        <w:rPr>
          <w:rFonts w:ascii="Times New Roman" w:eastAsia="Times New Roman" w:hAnsi="Times New Roman" w:cs="Times New Roman"/>
          <w:sz w:val="32"/>
          <w:szCs w:val="32"/>
        </w:rPr>
        <w:t>тановленным Тарифным соглашением, и нормативам затрат на оказание государственных услуг.</w:t>
      </w:r>
    </w:p>
    <w:p w:rsidR="00000000" w:rsidRDefault="00B937DC">
      <w:pPr>
        <w:spacing w:before="28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B937DC">
      <w:pPr>
        <w:spacing w:before="28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Территориальной программы</w:t>
      </w:r>
    </w:p>
    <w:p w:rsidR="00000000" w:rsidRDefault="00B937DC">
      <w:pPr>
        <w:spacing w:before="280" w:line="100" w:lineRule="atLeast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государственных гарантий</w:t>
      </w:r>
    </w:p>
    <w:p w:rsidR="00B937DC" w:rsidRDefault="00B937DC"/>
    <w:sectPr w:rsidR="00B937DC">
      <w:pgSz w:w="11906" w:h="16838"/>
      <w:pgMar w:top="567" w:right="567" w:bottom="567" w:left="567" w:header="720" w:footer="720" w:gutter="0"/>
      <w:cols w:space="720"/>
      <w:docGrid w:linePitch="600" w:charSpace="4915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02459"/>
    <w:rsid w:val="00402459"/>
    <w:rsid w:val="00B9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ascii="Verdana" w:eastAsia="Calibri" w:hAnsi="Verdana" w:cs="Verdana"/>
      <w:sz w:val="16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/>
      <w:jc w:val="center"/>
      <w:outlineLvl w:val="0"/>
    </w:pPr>
    <w:rPr>
      <w:rFonts w:ascii="Times New Roman" w:eastAsia="Times New Roman" w:hAnsi="Times New Roman" w:cs="Times New Roman"/>
      <w:b/>
      <w:bCs/>
      <w:color w:val="26282F"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/>
      <w:bCs/>
      <w:color w:val="26282F"/>
      <w:kern w:val="1"/>
      <w:sz w:val="48"/>
      <w:szCs w:val="48"/>
    </w:rPr>
  </w:style>
  <w:style w:type="character" w:styleId="a4">
    <w:name w:val="Hyperlink"/>
    <w:basedOn w:val="10"/>
    <w:rPr>
      <w:color w:val="000080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414440/0" TargetMode="External"/><Relationship Id="rId13" Type="http://schemas.openxmlformats.org/officeDocument/2006/relationships/hyperlink" Target="http://internet.garant.ru/document/redirect/74317648/0" TargetMode="External"/><Relationship Id="rId18" Type="http://schemas.openxmlformats.org/officeDocument/2006/relationships/hyperlink" Target="http://internet.garant.ru/document/redirect/70183024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859232/0" TargetMode="External"/><Relationship Id="rId7" Type="http://schemas.openxmlformats.org/officeDocument/2006/relationships/hyperlink" Target="http://internet.garant.ru/document/redirect/15117246/0" TargetMode="External"/><Relationship Id="rId12" Type="http://schemas.openxmlformats.org/officeDocument/2006/relationships/hyperlink" Target="http://internet.garant.ru/document/redirect/72232764/0" TargetMode="External"/><Relationship Id="rId17" Type="http://schemas.openxmlformats.org/officeDocument/2006/relationships/hyperlink" Target="http://internet.garant.ru/document/redirect/12148567/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143892/0" TargetMode="External"/><Relationship Id="rId20" Type="http://schemas.openxmlformats.org/officeDocument/2006/relationships/hyperlink" Target="http://internet.garant.ru/document/redirect/70355096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179998/0" TargetMode="External"/><Relationship Id="rId11" Type="http://schemas.openxmlformats.org/officeDocument/2006/relationships/hyperlink" Target="http://internet.garant.ru/document/redirect/71748018/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70179998/1000" TargetMode="External"/><Relationship Id="rId15" Type="http://schemas.openxmlformats.org/officeDocument/2006/relationships/hyperlink" Target="http://internet.garant.ru/document/redirect/72143892/1000" TargetMode="External"/><Relationship Id="rId23" Type="http://schemas.openxmlformats.org/officeDocument/2006/relationships/hyperlink" Target="http://internet.garant.ru/document/redirect/73325898/0" TargetMode="External"/><Relationship Id="rId10" Type="http://schemas.openxmlformats.org/officeDocument/2006/relationships/hyperlink" Target="http://internet.garant.ru/document/redirect/12125268/5" TargetMode="External"/><Relationship Id="rId19" Type="http://schemas.openxmlformats.org/officeDocument/2006/relationships/hyperlink" Target="http://internet.garant.ru/document/redirect/7038616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5125000/4048866" TargetMode="External"/><Relationship Id="rId14" Type="http://schemas.openxmlformats.org/officeDocument/2006/relationships/hyperlink" Target="http://internet.garant.ru/document/redirect/72265358/0" TargetMode="External"/><Relationship Id="rId22" Type="http://schemas.openxmlformats.org/officeDocument/2006/relationships/hyperlink" Target="http://internet.garant.ru/document/redirect/7305629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4938</Words>
  <Characters>28150</Characters>
  <Application>Microsoft Office Word</Application>
  <DocSecurity>0</DocSecurity>
  <Lines>234</Lines>
  <Paragraphs>66</Paragraphs>
  <ScaleCrop>false</ScaleCrop>
  <Company/>
  <LinksUpToDate>false</LinksUpToDate>
  <CharactersWithSpaces>33022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1</cp:lastModifiedBy>
  <cp:revision>2</cp:revision>
  <cp:lastPrinted>2022-01-24T08:30:00Z</cp:lastPrinted>
  <dcterms:created xsi:type="dcterms:W3CDTF">2022-02-25T18:01:00Z</dcterms:created>
  <dcterms:modified xsi:type="dcterms:W3CDTF">2022-02-25T18:01:00Z</dcterms:modified>
</cp:coreProperties>
</file>